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157AB3" w:rsidR="00557248" w:rsidRDefault="000077E1">
      <w:pPr>
        <w:rPr>
          <w:rFonts w:ascii="Arial" w:eastAsia="Arial" w:hAnsi="Arial" w:cs="Arial"/>
          <w:sz w:val="42"/>
          <w:szCs w:val="42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A1BF37"/>
          <w:sz w:val="16"/>
          <w:szCs w:val="16"/>
        </w:rPr>
        <w:br/>
      </w:r>
      <w:bookmarkStart w:id="1" w:name="_Hlk73620757"/>
      <w:r>
        <w:rPr>
          <w:rFonts w:ascii="Arial" w:eastAsia="Arial" w:hAnsi="Arial" w:cs="Arial"/>
          <w:color w:val="A1BF37"/>
          <w:sz w:val="42"/>
          <w:szCs w:val="42"/>
        </w:rPr>
        <w:t xml:space="preserve">Nordic Telecom </w:t>
      </w:r>
      <w:r w:rsidR="0097709E">
        <w:rPr>
          <w:rFonts w:ascii="Arial" w:eastAsia="Arial" w:hAnsi="Arial" w:cs="Arial"/>
          <w:color w:val="A1BF37"/>
          <w:sz w:val="42"/>
          <w:szCs w:val="42"/>
        </w:rPr>
        <w:t xml:space="preserve">postavil už 1000 vysílačů a </w:t>
      </w:r>
      <w:r>
        <w:rPr>
          <w:rFonts w:ascii="Arial" w:eastAsia="Arial" w:hAnsi="Arial" w:cs="Arial"/>
          <w:color w:val="A1BF37"/>
          <w:sz w:val="42"/>
          <w:szCs w:val="42"/>
        </w:rPr>
        <w:t xml:space="preserve">pokrývá </w:t>
      </w:r>
      <w:r w:rsidR="0097709E">
        <w:rPr>
          <w:rFonts w:ascii="Arial" w:eastAsia="Arial" w:hAnsi="Arial" w:cs="Arial"/>
          <w:color w:val="A1BF37"/>
          <w:sz w:val="42"/>
          <w:szCs w:val="42"/>
        </w:rPr>
        <w:t>rychlým</w:t>
      </w:r>
      <w:r>
        <w:rPr>
          <w:rFonts w:ascii="Arial" w:eastAsia="Arial" w:hAnsi="Arial" w:cs="Arial"/>
          <w:color w:val="A1BF37"/>
          <w:sz w:val="42"/>
          <w:szCs w:val="42"/>
        </w:rPr>
        <w:t xml:space="preserve"> internetem </w:t>
      </w:r>
      <w:r w:rsidR="0097709E">
        <w:rPr>
          <w:rFonts w:ascii="Arial" w:eastAsia="Arial" w:hAnsi="Arial" w:cs="Arial"/>
          <w:color w:val="A1BF37"/>
          <w:sz w:val="42"/>
          <w:szCs w:val="42"/>
        </w:rPr>
        <w:t>třetinu</w:t>
      </w:r>
      <w:r>
        <w:rPr>
          <w:rFonts w:ascii="Arial" w:eastAsia="Arial" w:hAnsi="Arial" w:cs="Arial"/>
          <w:color w:val="A1BF37"/>
          <w:sz w:val="42"/>
          <w:szCs w:val="42"/>
        </w:rPr>
        <w:t xml:space="preserve"> českých domácností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-2539</wp:posOffset>
            </wp:positionH>
            <wp:positionV relativeFrom="paragraph">
              <wp:posOffset>-105409</wp:posOffset>
            </wp:positionV>
            <wp:extent cx="6391275" cy="381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557248" w:rsidRDefault="000077E1">
      <w:pPr>
        <w:jc w:val="center"/>
        <w:rPr>
          <w:rFonts w:ascii="Arial" w:eastAsia="Arial" w:hAnsi="Arial" w:cs="Arial"/>
          <w:color w:val="A1BF37"/>
          <w:sz w:val="16"/>
          <w:szCs w:val="16"/>
        </w:rPr>
      </w:pPr>
      <w:r>
        <w:rPr>
          <w:noProof/>
        </w:rPr>
        <w:drawing>
          <wp:inline distT="0" distB="0" distL="0" distR="0">
            <wp:extent cx="6391275" cy="381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C77D754" w:rsidR="00557248" w:rsidRDefault="000077E1">
      <w:p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0" w:line="240" w:lineRule="auto"/>
        <w:rPr>
          <w:rFonts w:ascii="Arial" w:eastAsia="Arial" w:hAnsi="Arial" w:cs="Arial"/>
          <w:b/>
          <w:color w:val="A1BF37"/>
        </w:rPr>
      </w:pPr>
      <w:r>
        <w:rPr>
          <w:rFonts w:ascii="Arial" w:eastAsia="Arial" w:hAnsi="Arial" w:cs="Arial"/>
          <w:b/>
          <w:color w:val="A1BF37"/>
        </w:rPr>
        <w:t xml:space="preserve">Praha, </w:t>
      </w:r>
      <w:r w:rsidR="0057553D">
        <w:rPr>
          <w:rFonts w:ascii="Arial" w:eastAsia="Arial" w:hAnsi="Arial" w:cs="Arial"/>
          <w:b/>
          <w:color w:val="A1BF37"/>
        </w:rPr>
        <w:t>8</w:t>
      </w:r>
      <w:r>
        <w:rPr>
          <w:rFonts w:ascii="Arial" w:eastAsia="Arial" w:hAnsi="Arial" w:cs="Arial"/>
          <w:b/>
          <w:color w:val="A1BF37"/>
        </w:rPr>
        <w:t>. června 2021</w:t>
      </w:r>
    </w:p>
    <w:p w14:paraId="00000004" w14:textId="77777777" w:rsidR="00557248" w:rsidRDefault="00557248">
      <w:p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0" w:line="240" w:lineRule="auto"/>
        <w:rPr>
          <w:rFonts w:ascii="Arial" w:eastAsia="Arial" w:hAnsi="Arial" w:cs="Arial"/>
          <w:b/>
          <w:color w:val="A1BF37"/>
        </w:rPr>
      </w:pPr>
    </w:p>
    <w:p w14:paraId="00000005" w14:textId="12822D12" w:rsidR="00557248" w:rsidRDefault="000077E1" w:rsidP="0057553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7553D">
        <w:rPr>
          <w:rFonts w:ascii="Arial" w:eastAsia="Arial" w:hAnsi="Arial" w:cs="Arial"/>
          <w:b/>
          <w:sz w:val="24"/>
          <w:szCs w:val="24"/>
        </w:rPr>
        <w:t xml:space="preserve">Telekomunikační operátor Nordic Telecom pokračuje v intenzivním budování své sítě pro poskytování pevného internetu vzduchem. Na začátku června zprovoznil již tisící vysílač v pásmu 3,7 GHz, které je vhodné nejen pro provozování fixního internetového připojení, ale </w:t>
      </w:r>
      <w:r w:rsidR="0097709E" w:rsidRPr="0057553D">
        <w:rPr>
          <w:rFonts w:ascii="Arial" w:eastAsia="Arial" w:hAnsi="Arial" w:cs="Arial"/>
          <w:b/>
          <w:sz w:val="24"/>
          <w:szCs w:val="24"/>
        </w:rPr>
        <w:t xml:space="preserve">v budoucnosti </w:t>
      </w:r>
      <w:r w:rsidRPr="0057553D">
        <w:rPr>
          <w:rFonts w:ascii="Arial" w:eastAsia="Arial" w:hAnsi="Arial" w:cs="Arial"/>
          <w:b/>
          <w:sz w:val="24"/>
          <w:szCs w:val="24"/>
        </w:rPr>
        <w:t xml:space="preserve">také pro poskytování 5G mobilních služeb. Nordic Telecom aktuálně pokrývá svým rychlým internetem ve spektru 3,7 GHz </w:t>
      </w:r>
      <w:r w:rsidR="0097709E" w:rsidRPr="0057553D">
        <w:rPr>
          <w:rFonts w:ascii="Arial" w:eastAsia="Arial" w:hAnsi="Arial" w:cs="Arial"/>
          <w:b/>
          <w:sz w:val="24"/>
          <w:szCs w:val="24"/>
        </w:rPr>
        <w:t>už 1,6 milionu domácností</w:t>
      </w:r>
      <w:r w:rsidR="00B9425B" w:rsidRPr="0057553D">
        <w:rPr>
          <w:rFonts w:ascii="Arial" w:eastAsia="Arial" w:hAnsi="Arial" w:cs="Arial"/>
          <w:b/>
          <w:sz w:val="24"/>
          <w:szCs w:val="24"/>
        </w:rPr>
        <w:t>. S více než</w:t>
      </w:r>
      <w:r w:rsidR="0097709E" w:rsidRPr="0057553D">
        <w:rPr>
          <w:rFonts w:ascii="Arial" w:eastAsia="Arial" w:hAnsi="Arial" w:cs="Arial"/>
          <w:b/>
          <w:sz w:val="24"/>
          <w:szCs w:val="24"/>
        </w:rPr>
        <w:t xml:space="preserve"> třetin</w:t>
      </w:r>
      <w:r w:rsidR="00B9425B" w:rsidRPr="0057553D">
        <w:rPr>
          <w:rFonts w:ascii="Arial" w:eastAsia="Arial" w:hAnsi="Arial" w:cs="Arial"/>
          <w:b/>
          <w:sz w:val="24"/>
          <w:szCs w:val="24"/>
        </w:rPr>
        <w:t>ou</w:t>
      </w:r>
      <w:r w:rsidR="0097709E" w:rsidRPr="0057553D">
        <w:rPr>
          <w:rFonts w:ascii="Arial" w:eastAsia="Arial" w:hAnsi="Arial" w:cs="Arial"/>
          <w:b/>
          <w:sz w:val="24"/>
          <w:szCs w:val="24"/>
        </w:rPr>
        <w:t xml:space="preserve"> </w:t>
      </w:r>
      <w:r w:rsidR="00B9425B" w:rsidRPr="0057553D">
        <w:rPr>
          <w:rFonts w:ascii="Arial" w:eastAsia="Arial" w:hAnsi="Arial" w:cs="Arial"/>
          <w:b/>
          <w:sz w:val="24"/>
          <w:szCs w:val="24"/>
        </w:rPr>
        <w:t xml:space="preserve">pokrytých </w:t>
      </w:r>
      <w:r w:rsidR="0097709E" w:rsidRPr="0057553D">
        <w:rPr>
          <w:rFonts w:ascii="Arial" w:eastAsia="Arial" w:hAnsi="Arial" w:cs="Arial"/>
          <w:b/>
          <w:sz w:val="24"/>
          <w:szCs w:val="24"/>
        </w:rPr>
        <w:t>domů a bytů</w:t>
      </w:r>
      <w:r w:rsidRPr="0057553D">
        <w:rPr>
          <w:rFonts w:ascii="Arial" w:eastAsia="Arial" w:hAnsi="Arial" w:cs="Arial"/>
          <w:b/>
          <w:sz w:val="24"/>
          <w:szCs w:val="24"/>
        </w:rPr>
        <w:t xml:space="preserve"> v</w:t>
      </w:r>
      <w:r w:rsidR="0097709E" w:rsidRPr="0057553D">
        <w:rPr>
          <w:rFonts w:ascii="Arial" w:eastAsia="Arial" w:hAnsi="Arial" w:cs="Arial"/>
          <w:b/>
          <w:sz w:val="24"/>
          <w:szCs w:val="24"/>
        </w:rPr>
        <w:t> </w:t>
      </w:r>
      <w:r w:rsidRPr="0057553D">
        <w:rPr>
          <w:rFonts w:ascii="Arial" w:eastAsia="Arial" w:hAnsi="Arial" w:cs="Arial"/>
          <w:b/>
          <w:sz w:val="24"/>
          <w:szCs w:val="24"/>
        </w:rPr>
        <w:t>Česku</w:t>
      </w:r>
      <w:r w:rsidR="0097709E" w:rsidRPr="0057553D">
        <w:rPr>
          <w:rFonts w:ascii="Arial" w:eastAsia="Arial" w:hAnsi="Arial" w:cs="Arial"/>
          <w:b/>
          <w:sz w:val="24"/>
          <w:szCs w:val="24"/>
        </w:rPr>
        <w:t xml:space="preserve"> </w:t>
      </w:r>
      <w:r w:rsidRPr="0057553D">
        <w:rPr>
          <w:rFonts w:ascii="Arial" w:eastAsia="Arial" w:hAnsi="Arial" w:cs="Arial"/>
          <w:b/>
          <w:sz w:val="24"/>
          <w:szCs w:val="24"/>
        </w:rPr>
        <w:t>je nejaktivnějším tuzemským operátorem v tomto pásmu. Výhodou této technologie, která nahrazuje méně spolehlivé WiFi sítě, jsou licencované frekvence, které neruší další poskytovatelé. Zákazníkům nabízí Nordic rychlosti připojení až 100/10 Mb/s.</w:t>
      </w:r>
    </w:p>
    <w:p w14:paraId="600FA0FF" w14:textId="77777777" w:rsidR="0057553D" w:rsidRPr="0057553D" w:rsidRDefault="0057553D" w:rsidP="0057553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6" w14:textId="6F8678BE" w:rsidR="00557248" w:rsidRDefault="000077E1" w:rsidP="0057553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7553D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 xml:space="preserve">„Chceme </w:t>
      </w:r>
      <w:r w:rsidR="008D338D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lidem</w:t>
      </w:r>
      <w:r w:rsidRPr="0057553D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 xml:space="preserve"> nabídnout kvalitní internetové připojení, </w:t>
      </w:r>
      <w:r w:rsidR="008D338D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a to</w:t>
      </w:r>
      <w:r w:rsidRPr="0057553D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 xml:space="preserve"> i tam, kde dosud chybělo. Díky dalším 5G frekvencím, které jsme úspěšně vydražili v loňské aukci, plánujeme navíc v blízké budoucnosti vstoupit i na mobilní trh,“</w:t>
      </w:r>
      <w:r w:rsidRPr="0057553D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říká Jan Čornej, výkonný ředitel Nordic Telecomu.</w:t>
      </w:r>
    </w:p>
    <w:p w14:paraId="5DE6E68E" w14:textId="77777777" w:rsidR="0057553D" w:rsidRPr="0057553D" w:rsidRDefault="0057553D" w:rsidP="005755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49B7F3CE" w:rsidR="00557248" w:rsidRDefault="000077E1" w:rsidP="005755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7553D">
        <w:rPr>
          <w:rFonts w:ascii="Arial" w:eastAsia="Arial" w:hAnsi="Arial" w:cs="Arial"/>
          <w:sz w:val="24"/>
          <w:szCs w:val="24"/>
        </w:rPr>
        <w:t xml:space="preserve">V roce 2017 firma uspěla v aukci pásma 3,7 GHz pořádané ČTÚ, a za více než 400 milionů korun získala 80 MHz tohoto spektra. V loňské aukci 5G kmitočtů si Nordic Telecom připsal další úspěch, a za 168 milionů korun vydražil 20 MHz také v sousedním pásmu 3,5 GHz (3400 až 3600 MHz). 1000 vysílačů (BTS) se </w:t>
      </w:r>
      <w:r w:rsidR="008D338D">
        <w:rPr>
          <w:rFonts w:ascii="Arial" w:eastAsia="Arial" w:hAnsi="Arial" w:cs="Arial"/>
          <w:sz w:val="24"/>
          <w:szCs w:val="24"/>
        </w:rPr>
        <w:t>společnosti</w:t>
      </w:r>
      <w:r w:rsidRPr="0057553D">
        <w:rPr>
          <w:rFonts w:ascii="Arial" w:eastAsia="Arial" w:hAnsi="Arial" w:cs="Arial"/>
          <w:sz w:val="24"/>
          <w:szCs w:val="24"/>
        </w:rPr>
        <w:t xml:space="preserve"> podařilo vybudovat za pouhých 26 měsíců.</w:t>
      </w:r>
    </w:p>
    <w:p w14:paraId="55B49916" w14:textId="77777777" w:rsidR="0057553D" w:rsidRPr="0057553D" w:rsidRDefault="0057553D" w:rsidP="005755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68C03C" w14:textId="77FBAFE7" w:rsidR="00BA15EB" w:rsidRDefault="000077E1" w:rsidP="005755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7553D">
        <w:rPr>
          <w:rFonts w:ascii="Arial" w:eastAsia="Arial" w:hAnsi="Arial" w:cs="Arial"/>
          <w:sz w:val="24"/>
          <w:szCs w:val="24"/>
        </w:rPr>
        <w:t>Nordic Telecom je aktuálně jeden z pěti největších poskytovatelů pevného internetového připojení v České republice.</w:t>
      </w:r>
      <w:r w:rsidR="00BA15EB" w:rsidRPr="0057553D">
        <w:rPr>
          <w:rFonts w:ascii="Arial" w:eastAsia="Arial" w:hAnsi="Arial" w:cs="Arial"/>
          <w:sz w:val="24"/>
          <w:szCs w:val="24"/>
        </w:rPr>
        <w:t xml:space="preserve"> Kromě bezdrátového připojení k internetu vzduchem</w:t>
      </w:r>
      <w:r w:rsidR="00AA5E8F" w:rsidRPr="0057553D">
        <w:rPr>
          <w:rFonts w:ascii="Arial" w:eastAsia="Arial" w:hAnsi="Arial" w:cs="Arial"/>
          <w:sz w:val="24"/>
          <w:szCs w:val="24"/>
        </w:rPr>
        <w:t xml:space="preserve"> na LTE technologii</w:t>
      </w:r>
      <w:r w:rsidRPr="0057553D">
        <w:rPr>
          <w:rFonts w:ascii="Arial" w:eastAsia="Arial" w:hAnsi="Arial" w:cs="Arial"/>
          <w:sz w:val="24"/>
          <w:szCs w:val="24"/>
        </w:rPr>
        <w:t xml:space="preserve"> </w:t>
      </w:r>
      <w:r w:rsidR="00BA15EB" w:rsidRPr="0057553D">
        <w:rPr>
          <w:rFonts w:ascii="Arial" w:eastAsia="Arial" w:hAnsi="Arial" w:cs="Arial"/>
          <w:sz w:val="24"/>
          <w:szCs w:val="24"/>
        </w:rPr>
        <w:t>nabízí společnost také připojení pomocí technologií VDSL, optiky</w:t>
      </w:r>
      <w:r w:rsidR="0057553D" w:rsidRPr="0057553D">
        <w:rPr>
          <w:rFonts w:ascii="Arial" w:eastAsia="Arial" w:hAnsi="Arial" w:cs="Arial"/>
          <w:sz w:val="24"/>
          <w:szCs w:val="24"/>
        </w:rPr>
        <w:t xml:space="preserve"> </w:t>
      </w:r>
      <w:r w:rsidR="00AA5E8F" w:rsidRPr="0057553D">
        <w:rPr>
          <w:rFonts w:ascii="Arial" w:eastAsia="Arial" w:hAnsi="Arial" w:cs="Arial"/>
          <w:sz w:val="24"/>
          <w:szCs w:val="24"/>
        </w:rPr>
        <w:t>nebo WiFi.</w:t>
      </w:r>
    </w:p>
    <w:p w14:paraId="0D982B0E" w14:textId="77777777" w:rsidR="0057553D" w:rsidRPr="0057553D" w:rsidRDefault="0057553D" w:rsidP="005755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21B86E90" w:rsidR="00557248" w:rsidRDefault="000077E1" w:rsidP="0057553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7553D">
        <w:rPr>
          <w:rFonts w:ascii="Arial" w:eastAsia="Arial" w:hAnsi="Arial" w:cs="Arial"/>
          <w:sz w:val="24"/>
          <w:szCs w:val="24"/>
        </w:rPr>
        <w:t>Jeho služby již využívá více než 110 tisíc zákazníků. V</w:t>
      </w:r>
      <w:r w:rsidRPr="0057553D">
        <w:rPr>
          <w:rFonts w:ascii="Arial" w:eastAsia="Arial" w:hAnsi="Arial" w:cs="Arial"/>
          <w:color w:val="000000"/>
          <w:sz w:val="24"/>
          <w:szCs w:val="24"/>
        </w:rPr>
        <w:t> posledních čtyřech letech investoval ročně do kmitočtových licencí a infrastruktury stovky milionů korun. Hodnota aktiv od vstupu na trh v roce 2016 se zvýšila na 2,6 miliardy korun.</w:t>
      </w:r>
    </w:p>
    <w:p w14:paraId="3B763FD0" w14:textId="77777777" w:rsidR="0057553D" w:rsidRPr="0057553D" w:rsidRDefault="0057553D" w:rsidP="0057553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7777777" w:rsidR="00557248" w:rsidRPr="0057553D" w:rsidRDefault="000077E1" w:rsidP="00575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7553D">
        <w:rPr>
          <w:rFonts w:ascii="Arial" w:eastAsia="Arial" w:hAnsi="Arial" w:cs="Arial"/>
          <w:color w:val="000000"/>
          <w:sz w:val="24"/>
          <w:szCs w:val="24"/>
        </w:rPr>
        <w:t>Společnost prostřednictvím dalších akvizic integruje lokální poskytovatele internetu (ISP) v Čechách a na Moravě, a konsoliduje trh rychlého bezdrátového internetu. Strategickým plánem Nordic Telecomu je provést fúzi všech akvizic do jedné společnosti a poskytovat služby z jedné společnosti zákazníkům v celé ČR.</w:t>
      </w:r>
    </w:p>
    <w:bookmarkEnd w:id="1"/>
    <w:p w14:paraId="0000000A" w14:textId="77777777" w:rsidR="00557248" w:rsidRDefault="000077E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0000000B" w14:textId="77777777" w:rsidR="00557248" w:rsidRDefault="00557248">
      <w:pP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C" w14:textId="77777777" w:rsidR="00557248" w:rsidRDefault="000077E1">
      <w:pPr>
        <w:spacing w:line="240" w:lineRule="auto"/>
        <w:rPr>
          <w:rFonts w:ascii="Arial" w:eastAsia="Arial" w:hAnsi="Arial" w:cs="Arial"/>
          <w:color w:val="371F56"/>
          <w:sz w:val="19"/>
          <w:szCs w:val="19"/>
        </w:rPr>
      </w:pPr>
      <w:r>
        <w:rPr>
          <w:noProof/>
        </w:rPr>
        <w:drawing>
          <wp:inline distT="0" distB="0" distL="0" distR="0">
            <wp:extent cx="6391275" cy="381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E4DFB5" w14:textId="77777777" w:rsidR="007C4713" w:rsidRDefault="007C4713" w:rsidP="007C4713">
      <w:pPr>
        <w:spacing w:line="240" w:lineRule="auto"/>
        <w:rPr>
          <w:rFonts w:ascii="Arial" w:hAnsi="Arial" w:cs="Arial"/>
          <w:color w:val="371F56"/>
          <w:sz w:val="19"/>
          <w:szCs w:val="19"/>
        </w:rPr>
      </w:pPr>
      <w:r>
        <w:rPr>
          <w:noProof/>
        </w:rPr>
        <w:drawing>
          <wp:inline distT="0" distB="0" distL="0" distR="0" wp14:anchorId="78CE6883" wp14:editId="218C5650">
            <wp:extent cx="6391275" cy="38100"/>
            <wp:effectExtent l="0" t="0" r="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FB05" w14:textId="5E559395" w:rsidR="007C4713" w:rsidRDefault="007C4713" w:rsidP="007C4713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C7AED">
        <w:rPr>
          <w:rFonts w:ascii="Arial" w:hAnsi="Arial" w:cs="Arial"/>
          <w:sz w:val="20"/>
          <w:szCs w:val="20"/>
          <w:shd w:val="clear" w:color="auto" w:fill="FFFFFF"/>
        </w:rPr>
        <w:t>Nordic Telecom je telekomunikační operátor s vlastní sítí v pásmu 3,7 GHz a napříč skupinou obsluhuje více než sto tisíc zákazníků. V červnu 2017 uspěl v aukci pásma 3,7 GHz a získal 80 MHz tohoto spektra. Na něm staví a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DC7AED">
        <w:rPr>
          <w:rFonts w:ascii="Arial" w:hAnsi="Arial" w:cs="Arial"/>
          <w:sz w:val="20"/>
          <w:szCs w:val="20"/>
          <w:shd w:val="clear" w:color="auto" w:fill="FFFFFF"/>
        </w:rPr>
        <w:t>jako první spustil moderní 5G ready síť, která nabízí pevné vysokorychlostní internetové připojení vzduchem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dostupné aktuálně </w:t>
      </w:r>
      <w:r w:rsidRPr="00DC7AED">
        <w:rPr>
          <w:rFonts w:ascii="Arial" w:hAnsi="Arial" w:cs="Arial"/>
          <w:sz w:val="20"/>
          <w:szCs w:val="20"/>
          <w:shd w:val="clear" w:color="auto" w:fill="FFFFFF"/>
        </w:rPr>
        <w:t xml:space="preserve">více než </w:t>
      </w:r>
      <w:r w:rsidR="00C611A0">
        <w:rPr>
          <w:rFonts w:ascii="Arial" w:hAnsi="Arial" w:cs="Arial"/>
          <w:sz w:val="20"/>
          <w:szCs w:val="20"/>
          <w:shd w:val="clear" w:color="auto" w:fill="FFFFFF"/>
        </w:rPr>
        <w:t>třetině</w:t>
      </w:r>
      <w:r w:rsidRPr="00DC7AED">
        <w:rPr>
          <w:rFonts w:ascii="Arial" w:hAnsi="Arial" w:cs="Arial"/>
          <w:sz w:val="20"/>
          <w:szCs w:val="20"/>
          <w:shd w:val="clear" w:color="auto" w:fill="FFFFFF"/>
        </w:rPr>
        <w:t xml:space="preserve"> české populace. V listopadu 2020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rozšířil Nordic Telecom </w:t>
      </w:r>
      <w:r w:rsidRPr="00DC7AED">
        <w:rPr>
          <w:rFonts w:ascii="Arial" w:hAnsi="Arial" w:cs="Arial"/>
          <w:sz w:val="20"/>
          <w:szCs w:val="20"/>
          <w:shd w:val="clear" w:color="auto" w:fill="FFFFFF"/>
        </w:rPr>
        <w:t>v aukci pásma 3,5 GHz svůj kmitočtový příděl o dalších 20 MHz spektra. V budoucnu tato síť umožní i superrychlé 5G datové mobilní přenosy. Prostřednictvím partnerských sítí funguje Nordic Telecom také jako virtuální mobilní operátor s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DC7AED">
        <w:rPr>
          <w:rFonts w:ascii="Arial" w:hAnsi="Arial" w:cs="Arial"/>
          <w:sz w:val="20"/>
          <w:szCs w:val="20"/>
          <w:shd w:val="clear" w:color="auto" w:fill="FFFFFF"/>
        </w:rPr>
        <w:t>nabídkou mobilních hlasových a datových služeb.</w:t>
      </w:r>
    </w:p>
    <w:p w14:paraId="0000000E" w14:textId="140BAD2C" w:rsidR="00557248" w:rsidRPr="00C611A0" w:rsidRDefault="007C4713">
      <w:pPr>
        <w:rPr>
          <w:rFonts w:ascii="Arial" w:hAnsi="Arial" w:cs="Arial"/>
          <w:b/>
          <w:bCs/>
          <w:color w:val="3C1857"/>
          <w:sz w:val="12"/>
          <w:szCs w:val="12"/>
        </w:rPr>
      </w:pPr>
      <w:r>
        <w:rPr>
          <w:noProof/>
        </w:rPr>
        <w:drawing>
          <wp:inline distT="0" distB="0" distL="0" distR="0" wp14:anchorId="1FD8041F" wp14:editId="3D22D08F">
            <wp:extent cx="6391275" cy="38100"/>
            <wp:effectExtent l="0" t="0" r="0" b="0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7E1">
        <w:rPr>
          <w:noProof/>
        </w:rPr>
        <w:drawing>
          <wp:inline distT="0" distB="0" distL="0" distR="0">
            <wp:extent cx="6391275" cy="381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F" w14:textId="77777777" w:rsidR="00557248" w:rsidRDefault="00B8040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Arial" w:hAnsi="Arial" w:cs="Arial"/>
          <w:b/>
          <w:color w:val="95C11F"/>
          <w:sz w:val="20"/>
          <w:szCs w:val="20"/>
        </w:rPr>
      </w:pPr>
      <w:hyperlink r:id="rId8">
        <w:r w:rsidR="000077E1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www.nordictelecom.cz</w:t>
        </w:r>
      </w:hyperlink>
    </w:p>
    <w:p w14:paraId="00000010" w14:textId="77777777" w:rsidR="00557248" w:rsidRDefault="0055724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Arial" w:hAnsi="Arial" w:cs="Arial"/>
          <w:b/>
          <w:color w:val="95C11F"/>
          <w:sz w:val="20"/>
          <w:szCs w:val="20"/>
        </w:rPr>
      </w:pPr>
    </w:p>
    <w:p w14:paraId="00000011" w14:textId="77777777" w:rsidR="00557248" w:rsidRDefault="0055724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b/>
          <w:color w:val="A1BF37"/>
          <w:sz w:val="18"/>
          <w:szCs w:val="18"/>
        </w:rPr>
      </w:pPr>
    </w:p>
    <w:p w14:paraId="00000012" w14:textId="77777777" w:rsidR="00557248" w:rsidRDefault="000077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A1BF37"/>
          <w:sz w:val="18"/>
          <w:szCs w:val="18"/>
        </w:rPr>
        <w:t>Kontakt pro média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0000013" w14:textId="77777777" w:rsidR="00557248" w:rsidRDefault="000077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Lukáš Šiml</w:t>
      </w:r>
      <w:r>
        <w:rPr>
          <w:rFonts w:ascii="Arial" w:eastAsia="Arial" w:hAnsi="Arial" w:cs="Arial"/>
          <w:color w:val="000000"/>
          <w:sz w:val="18"/>
          <w:szCs w:val="18"/>
        </w:rPr>
        <w:br/>
        <w:t>Tiskový mluvčí</w:t>
      </w:r>
    </w:p>
    <w:p w14:paraId="00000014" w14:textId="77777777" w:rsidR="00557248" w:rsidRDefault="000077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E: lukas.siml@nordictelecom.cz</w:t>
      </w:r>
    </w:p>
    <w:p w14:paraId="00000015" w14:textId="77777777" w:rsidR="00557248" w:rsidRDefault="000077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M: +420 790 220 220</w:t>
      </w:r>
    </w:p>
    <w:p w14:paraId="00000016" w14:textId="77777777" w:rsidR="00557248" w:rsidRDefault="0055724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17" w14:textId="77777777" w:rsidR="00557248" w:rsidRDefault="000077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Tomáš Perman</w:t>
      </w:r>
      <w:r>
        <w:rPr>
          <w:rFonts w:ascii="Arial" w:eastAsia="Arial" w:hAnsi="Arial" w:cs="Arial"/>
          <w:color w:val="000000"/>
          <w:sz w:val="18"/>
          <w:szCs w:val="18"/>
        </w:rPr>
        <w:br/>
        <w:t>E: tomas.perman@relativepr.cz</w:t>
      </w:r>
    </w:p>
    <w:p w14:paraId="00000018" w14:textId="77777777" w:rsidR="00557248" w:rsidRDefault="000077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127"/>
        </w:tabs>
        <w:spacing w:after="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M: +420 733 738 810</w:t>
      </w:r>
    </w:p>
    <w:p w14:paraId="00000019" w14:textId="77777777" w:rsidR="00557248" w:rsidRDefault="0055724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80" w:line="240" w:lineRule="auto"/>
        <w:rPr>
          <w:color w:val="000000"/>
          <w:sz w:val="12"/>
          <w:szCs w:val="12"/>
        </w:rPr>
      </w:pPr>
    </w:p>
    <w:p w14:paraId="0000001A" w14:textId="77777777" w:rsidR="00557248" w:rsidRDefault="0055724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Arial" w:hAnsi="Arial" w:cs="Arial"/>
          <w:b/>
          <w:color w:val="95C11F"/>
          <w:sz w:val="20"/>
          <w:szCs w:val="20"/>
        </w:rPr>
      </w:pPr>
    </w:p>
    <w:sectPr w:rsidR="00557248">
      <w:headerReference w:type="default" r:id="rId9"/>
      <w:pgSz w:w="11906" w:h="16838"/>
      <w:pgMar w:top="2127" w:right="707" w:bottom="2495" w:left="1134" w:header="454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7130" w14:textId="77777777" w:rsidR="00B80402" w:rsidRDefault="00B80402">
      <w:pPr>
        <w:spacing w:after="0" w:line="240" w:lineRule="auto"/>
      </w:pPr>
      <w:r>
        <w:separator/>
      </w:r>
    </w:p>
  </w:endnote>
  <w:endnote w:type="continuationSeparator" w:id="0">
    <w:p w14:paraId="5732EF46" w14:textId="77777777" w:rsidR="00B80402" w:rsidRDefault="00B8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5336" w14:textId="77777777" w:rsidR="00B80402" w:rsidRDefault="00B80402">
      <w:pPr>
        <w:spacing w:after="0" w:line="240" w:lineRule="auto"/>
      </w:pPr>
      <w:r>
        <w:separator/>
      </w:r>
    </w:p>
  </w:footnote>
  <w:footnote w:type="continuationSeparator" w:id="0">
    <w:p w14:paraId="1D8193F0" w14:textId="77777777" w:rsidR="00B80402" w:rsidRDefault="00B8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55221880" w:rsidR="00557248" w:rsidRDefault="000077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065"/>
      </w:tabs>
      <w:spacing w:before="1080" w:after="0" w:line="240" w:lineRule="auto"/>
      <w:rPr>
        <w:color w:val="000000"/>
      </w:rPr>
    </w:pPr>
    <w:r>
      <w:rPr>
        <w:rFonts w:ascii="Arial" w:eastAsia="Arial" w:hAnsi="Arial" w:cs="Arial"/>
        <w:b/>
        <w:color w:val="A1BF37"/>
        <w:sz w:val="28"/>
        <w:szCs w:val="28"/>
      </w:rPr>
      <w:t>Tisková zpráva</w:t>
    </w:r>
    <w:r>
      <w:rPr>
        <w:rFonts w:ascii="Arial" w:eastAsia="Arial" w:hAnsi="Arial" w:cs="Arial"/>
        <w:b/>
        <w:color w:val="A1BF37"/>
        <w:sz w:val="20"/>
        <w:szCs w:val="20"/>
      </w:rPr>
      <w:tab/>
    </w:r>
    <w:r>
      <w:rPr>
        <w:rFonts w:ascii="Arial" w:eastAsia="Arial" w:hAnsi="Arial" w:cs="Arial"/>
        <w:color w:val="92D050"/>
        <w:sz w:val="20"/>
        <w:szCs w:val="20"/>
      </w:rPr>
      <w:t xml:space="preserve">strana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7709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92D050"/>
        <w:sz w:val="20"/>
        <w:szCs w:val="20"/>
      </w:rPr>
      <w:t>/</w:t>
    </w:r>
    <w:bookmarkStart w:id="2" w:name="30j0zll" w:colFirst="0" w:colLast="0"/>
    <w:bookmarkEnd w:id="2"/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7709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noProof/>
      </w:rPr>
      <w:drawing>
        <wp:anchor distT="0" distB="6985" distL="114300" distR="116205" simplePos="0" relativeHeight="251658240" behindDoc="0" locked="0" layoutInCell="1" hidden="0" allowOverlap="1">
          <wp:simplePos x="0" y="0"/>
          <wp:positionH relativeFrom="column">
            <wp:posOffset>-1269</wp:posOffset>
          </wp:positionH>
          <wp:positionV relativeFrom="paragraph">
            <wp:posOffset>-91439</wp:posOffset>
          </wp:positionV>
          <wp:extent cx="2836545" cy="507365"/>
          <wp:effectExtent l="0" t="0" r="0" b="0"/>
          <wp:wrapSquare wrapText="bothSides" distT="0" distB="6985" distL="114300" distR="11620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6545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48"/>
    <w:rsid w:val="000077E1"/>
    <w:rsid w:val="000E6166"/>
    <w:rsid w:val="00557248"/>
    <w:rsid w:val="0057553D"/>
    <w:rsid w:val="007C4713"/>
    <w:rsid w:val="008D338D"/>
    <w:rsid w:val="0097709E"/>
    <w:rsid w:val="00AA5E8F"/>
    <w:rsid w:val="00B501FB"/>
    <w:rsid w:val="00B80402"/>
    <w:rsid w:val="00B9425B"/>
    <w:rsid w:val="00BA15EB"/>
    <w:rsid w:val="00BA5634"/>
    <w:rsid w:val="00C611A0"/>
    <w:rsid w:val="00CC279F"/>
    <w:rsid w:val="00E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73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09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A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634"/>
  </w:style>
  <w:style w:type="paragraph" w:styleId="Zpat">
    <w:name w:val="footer"/>
    <w:basedOn w:val="Normln"/>
    <w:link w:val="ZpatChar"/>
    <w:uiPriority w:val="99"/>
    <w:unhideWhenUsed/>
    <w:rsid w:val="00BA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dicteleco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2021-06-08T08:37:00Z</dcterms:created>
  <dcterms:modified xsi:type="dcterms:W3CDTF">2021-06-08T09:24:00Z</dcterms:modified>
</cp:coreProperties>
</file>